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95E5C" w14:paraId="1986B2A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8A7B66" w14:textId="77777777" w:rsidR="00195E5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ACE2D5" w14:textId="77777777" w:rsidR="00195E5C" w:rsidRDefault="00000000">
            <w:pPr>
              <w:spacing w:after="0" w:line="240" w:lineRule="auto"/>
            </w:pPr>
            <w:r>
              <w:t>47391</w:t>
            </w:r>
          </w:p>
        </w:tc>
      </w:tr>
      <w:tr w:rsidR="00195E5C" w14:paraId="24FCEF0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7FE5F6" w14:textId="77777777" w:rsidR="00195E5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8A60AE6" w14:textId="77777777" w:rsidR="00195E5C" w:rsidRDefault="00000000">
            <w:pPr>
              <w:spacing w:after="0" w:line="240" w:lineRule="auto"/>
            </w:pPr>
            <w:r>
              <w:t>ZAVOD ZA HITNU MEDICINU ZAGREBAČKE ŽUPANIJE</w:t>
            </w:r>
          </w:p>
        </w:tc>
      </w:tr>
      <w:tr w:rsidR="00195E5C" w14:paraId="4639B8D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6B82DE" w14:textId="77777777" w:rsidR="00195E5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5883A84" w14:textId="77777777" w:rsidR="00195E5C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2F73DBC1" w14:textId="77777777" w:rsidR="00195E5C" w:rsidRDefault="00000000">
      <w:r>
        <w:br/>
      </w:r>
    </w:p>
    <w:p w14:paraId="0AC24CF0" w14:textId="77777777" w:rsidR="00195E5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B0E5426" w14:textId="77777777" w:rsidR="00195E5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FBF2226" w14:textId="77777777" w:rsidR="00195E5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28DFEAB" w14:textId="77777777" w:rsidR="00195E5C" w:rsidRDefault="00195E5C"/>
    <w:p w14:paraId="4C6FD16B" w14:textId="77777777" w:rsidR="00195E5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8C1D3E7" w14:textId="77777777" w:rsidR="00195E5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95E5C" w14:paraId="0E29BA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B438C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B2ACC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5C541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D0CBA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E2BAA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DE868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5E5C" w14:paraId="45285A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1BADF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9AE503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0826E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85D60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18.953.546,35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2F42E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21.210.969,41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E6D6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  <w:tr w:rsidR="00195E5C" w14:paraId="2A00DF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700BA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3BDC1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37B52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EA2F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16.152.668,90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F0E6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18.676.493,21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8B7D3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  <w:tr w:rsidR="00195E5C" w14:paraId="7451F0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5FC74" w14:textId="77777777" w:rsidR="00195E5C" w:rsidRDefault="00195E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2F78F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007E3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B4842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2.800.877,45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0000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2.534.476,20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E676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90,5</w:t>
            </w:r>
          </w:p>
        </w:tc>
      </w:tr>
      <w:tr w:rsidR="00195E5C" w14:paraId="167DCF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9F16A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F3291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3D451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51A24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8B483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1F2D7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</w:t>
            </w:r>
          </w:p>
        </w:tc>
      </w:tr>
      <w:tr w:rsidR="00195E5C" w14:paraId="5A9541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051EC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D3AD44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ADE25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9267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1.848.604,06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60C09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1.868.486,12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87674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  <w:tr w:rsidR="00195E5C" w14:paraId="0D8985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A7FE8" w14:textId="77777777" w:rsidR="00195E5C" w:rsidRDefault="00195E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09B44E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70A0C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955E8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1.844.784,06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1A6AE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1.867.676,12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455B9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101,2</w:t>
            </w:r>
          </w:p>
        </w:tc>
      </w:tr>
      <w:tr w:rsidR="00195E5C" w14:paraId="0E2B6F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DC428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EB130A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63EAD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F36BC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39381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E811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5E5C" w14:paraId="0DBFF0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63B45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FCA05A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0982D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ADD60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43.547,95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B7C59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49.007,89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E3F51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  <w:tr w:rsidR="00195E5C" w14:paraId="2AED6F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FA6D5" w14:textId="77777777" w:rsidR="00195E5C" w:rsidRDefault="00195E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FF0FA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C781E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8F3D0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43.547,95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FE2F07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49.007,89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F0FCA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112,5</w:t>
            </w:r>
          </w:p>
        </w:tc>
      </w:tr>
      <w:tr w:rsidR="00195E5C" w14:paraId="16CF32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521DE" w14:textId="77777777" w:rsidR="00195E5C" w:rsidRDefault="00195E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12AEB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88185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D8072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912.545,44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54093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617.792,19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B12DC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67,7</w:t>
            </w:r>
          </w:p>
        </w:tc>
      </w:tr>
    </w:tbl>
    <w:p w14:paraId="25BF018C" w14:textId="77777777" w:rsidR="00195E5C" w:rsidRDefault="00195E5C">
      <w:pPr>
        <w:spacing w:after="0"/>
      </w:pPr>
    </w:p>
    <w:p w14:paraId="2BAB2AE2" w14:textId="77777777" w:rsidR="00195E5C" w:rsidRDefault="00000000">
      <w:r>
        <w:t>Višak prihoda poslovanja iskazan na obrascu nastao je iz optimizacije poslovanja i operativnih troškova, kao i rezultat povećanja razine financiranja Zavoda od strane HZZO-a donošenjem nove mreže hitne medicine.</w:t>
      </w:r>
    </w:p>
    <w:p w14:paraId="6098DD77" w14:textId="77777777" w:rsidR="00195E5C" w:rsidRDefault="00000000">
      <w:r>
        <w:t>Manjak prihoda od nefinancijske imovine nastao je kao rezultat financiranja i ove stavke iz viška prihoda poslovanja.</w:t>
      </w:r>
    </w:p>
    <w:p w14:paraId="6375155D" w14:textId="77777777" w:rsidR="00195E5C" w:rsidRDefault="00000000">
      <w:r>
        <w:lastRenderedPageBreak/>
        <w:t>Manjak od financijske imovine i zaduženja nastao jer kao preostala obveza po kreditu za koje je Zavod ostvario prihode u prethodnom razdoblju.</w:t>
      </w:r>
    </w:p>
    <w:p w14:paraId="1DC189A6" w14:textId="77777777" w:rsidR="00195E5C" w:rsidRDefault="00000000">
      <w:r>
        <w:t>Sa predmetnim izvještajnim razdobljem Zavod je u potpunosti podmirio preuzete obveze temeljem kredita za financiranje kupnje nekretnine (poslovnog prostora). U tijeku je brisanje založnog prava.</w:t>
      </w:r>
    </w:p>
    <w:p w14:paraId="24CA5842" w14:textId="77777777" w:rsidR="00195E5C" w:rsidRDefault="00000000">
      <w:r>
        <w:t>Založno pravo na nekretnini Zemljišno knjižni odjel Velika Gorica, katastarska općina 331902 Velika Gorica, broj katastarske čestice 1344 (1066 m2 -dvorište, poslovno gospodarska zgrada i stambena zgrada)</w:t>
      </w:r>
    </w:p>
    <w:p w14:paraId="01A8A33D" w14:textId="77777777" w:rsidR="00195E5C" w:rsidRDefault="00000000">
      <w:r>
        <w:t xml:space="preserve">Radićev odvojak 58. Upisano založno pravo dana 28.12.2020 pod brojem Z-7961/2020 u iznosu od 1.700.000,00 kn. u (225.628,77 </w:t>
      </w:r>
      <w:proofErr w:type="spellStart"/>
      <w:r>
        <w:t>eur</w:t>
      </w:r>
      <w:proofErr w:type="spellEnd"/>
      <w:r>
        <w:t>) korist Zagrebačke banke d.d., Trg bana Josipa Jelačića 10, 10 000 Zagreb.</w:t>
      </w:r>
    </w:p>
    <w:p w14:paraId="3D8B04AC" w14:textId="77777777" w:rsidR="00195E5C" w:rsidRDefault="00000000">
      <w:r>
        <w:t xml:space="preserve">Sudski sporovi na dan 31.12.2025. Zavod vodi u vanbilančnoj evidenciji sudske sporove u tijeku u ukupnom iznosu od 14.600,43 </w:t>
      </w:r>
      <w:proofErr w:type="spellStart"/>
      <w:r>
        <w:t>eur</w:t>
      </w:r>
      <w:proofErr w:type="spellEnd"/>
      <w:r>
        <w:t xml:space="preserve"> (1 za prekovremene sate i 7 zbog </w:t>
      </w:r>
      <w:proofErr w:type="spellStart"/>
      <w:r>
        <w:t>Covid</w:t>
      </w:r>
      <w:proofErr w:type="spellEnd"/>
      <w:r>
        <w:t xml:space="preserve"> dodatka).</w:t>
      </w:r>
    </w:p>
    <w:p w14:paraId="193F0617" w14:textId="77777777" w:rsidR="00195E5C" w:rsidRDefault="00000000">
      <w:r>
        <w:t xml:space="preserve">Preuzete obveze po ugovorima o nabavi roba, radova i usluga na dan 31.12.2025. Zavod u vanbilančnoj evidenciji vodi navedene obveze u ukupnom iznosu od 1.225.165,04 </w:t>
      </w:r>
      <w:proofErr w:type="spellStart"/>
      <w:r>
        <w:t>eur</w:t>
      </w:r>
      <w:proofErr w:type="spellEnd"/>
      <w:r>
        <w:t>.</w:t>
      </w:r>
    </w:p>
    <w:p w14:paraId="21D969DD" w14:textId="77777777" w:rsidR="00195E5C" w:rsidRDefault="00000000">
      <w:r>
        <w:br/>
      </w:r>
    </w:p>
    <w:p w14:paraId="2CBEFE08" w14:textId="77777777" w:rsidR="00195E5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6243BF8" w14:textId="77777777" w:rsidR="00195E5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95E5C" w14:paraId="013134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D6260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3C914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5D3B2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6F575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36045" w14:textId="77777777" w:rsidR="00195E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5E5C" w14:paraId="0A7B28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907BF" w14:textId="77777777" w:rsidR="00195E5C" w:rsidRDefault="00195E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B1070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28D21" w14:textId="77777777" w:rsidR="00195E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CE8CE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271.326,62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BFB0E" w14:textId="77777777" w:rsidR="00195E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C2C7E8" w14:textId="77777777" w:rsidR="00195E5C" w:rsidRDefault="00195E5C">
      <w:pPr>
        <w:spacing w:after="0"/>
      </w:pPr>
    </w:p>
    <w:p w14:paraId="187BE7C6" w14:textId="77777777" w:rsidR="00195E5C" w:rsidRDefault="00000000">
      <w:r>
        <w:t xml:space="preserve">Stanje dospjelih obveza odnosi se većim dijelom na obveze za nabavu nefinancijske imovine 262.500,00 </w:t>
      </w:r>
      <w:proofErr w:type="spellStart"/>
      <w:r>
        <w:t>eur</w:t>
      </w:r>
      <w:proofErr w:type="spellEnd"/>
      <w:r>
        <w:t xml:space="preserve">, dok se ostatak odnosi na obveze na materijalne rashode 8.826,62 </w:t>
      </w:r>
      <w:proofErr w:type="spellStart"/>
      <w:r>
        <w:t>eur</w:t>
      </w:r>
      <w:proofErr w:type="spellEnd"/>
      <w:r>
        <w:t>. </w:t>
      </w:r>
    </w:p>
    <w:p w14:paraId="64775E42" w14:textId="77777777" w:rsidR="00195E5C" w:rsidRDefault="00000000">
      <w:r>
        <w:t xml:space="preserve">Zbog otklanjanja manjih nedostataka na 3 isporučena vozila nisu podmirene obveze od 262.500,00 </w:t>
      </w:r>
      <w:proofErr w:type="spellStart"/>
      <w:r>
        <w:t>eur</w:t>
      </w:r>
      <w:proofErr w:type="spellEnd"/>
      <w:r>
        <w:t xml:space="preserve"> u roku dospijeća.</w:t>
      </w:r>
    </w:p>
    <w:p w14:paraId="5268072E" w14:textId="77777777" w:rsidR="00195E5C" w:rsidRDefault="00195E5C"/>
    <w:p w14:paraId="7BE85D8D" w14:textId="77777777" w:rsidR="00195E5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C59F55E" w14:textId="77777777" w:rsidR="00195E5C" w:rsidRDefault="00000000">
      <w:pPr>
        <w:spacing w:line="240" w:lineRule="auto"/>
        <w:jc w:val="both"/>
      </w:pPr>
      <w:r>
        <w:rPr>
          <w:b/>
        </w:rPr>
        <w:t>EU izvještaj</w:t>
      </w:r>
    </w:p>
    <w:p w14:paraId="4226D677" w14:textId="77777777" w:rsidR="00195E5C" w:rsidRDefault="00000000">
      <w:r>
        <w:t xml:space="preserve">Predmetni izvještaj </w:t>
      </w:r>
      <w:proofErr w:type="spellStart"/>
      <w:r>
        <w:t>buhvaća</w:t>
      </w:r>
      <w:proofErr w:type="spellEnd"/>
      <w:r>
        <w:t xml:space="preserve"> prihode iz EU izvora i rashode za sufinanciranje projekata.</w:t>
      </w:r>
    </w:p>
    <w:p w14:paraId="66FE595C" w14:textId="77777777" w:rsidR="00195E5C" w:rsidRDefault="00000000">
      <w:r>
        <w:t>Izvor 563 - projekt RACE 2</w:t>
      </w:r>
    </w:p>
    <w:p w14:paraId="46B71F39" w14:textId="77777777" w:rsidR="00195E5C" w:rsidRDefault="00000000">
      <w:r>
        <w:t xml:space="preserve">Izvor 581 - </w:t>
      </w:r>
      <w:proofErr w:type="spellStart"/>
      <w:r>
        <w:t>specijalozacije</w:t>
      </w:r>
      <w:proofErr w:type="spellEnd"/>
      <w:r>
        <w:t xml:space="preserve"> NPOO</w:t>
      </w:r>
    </w:p>
    <w:p w14:paraId="7A35B0C2" w14:textId="77777777" w:rsidR="00195E5C" w:rsidRDefault="00000000">
      <w:r>
        <w:lastRenderedPageBreak/>
        <w:t>Nacionalno sufinanciranje -projekt RACE 2 - vlastiti udio u projektu financira Zagrebačka županija</w:t>
      </w:r>
    </w:p>
    <w:p w14:paraId="78CB079F" w14:textId="77777777" w:rsidR="00195E5C" w:rsidRDefault="00000000">
      <w:r>
        <w:t> </w:t>
      </w:r>
    </w:p>
    <w:p w14:paraId="1FF0566D" w14:textId="77777777" w:rsidR="00195E5C" w:rsidRDefault="00195E5C"/>
    <w:sectPr w:rsidR="00195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5C"/>
    <w:rsid w:val="00195E5C"/>
    <w:rsid w:val="00BC35DA"/>
    <w:rsid w:val="00D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9F8F"/>
  <w15:docId w15:val="{EE6C0273-1583-4C88-A2F7-9D64481D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Ante.Bonic</dc:creator>
  <cp:lastModifiedBy>Hitna Zagreb</cp:lastModifiedBy>
  <cp:revision>2</cp:revision>
  <dcterms:created xsi:type="dcterms:W3CDTF">2026-01-27T11:20:00Z</dcterms:created>
  <dcterms:modified xsi:type="dcterms:W3CDTF">2026-01-27T11:20:00Z</dcterms:modified>
</cp:coreProperties>
</file>